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2395" w14:textId="77777777" w:rsidR="00231808" w:rsidRPr="00CF3D1E" w:rsidRDefault="00AD3D34">
      <w:pPr>
        <w:spacing w:after="0"/>
        <w:rPr>
          <w:rFonts w:ascii="Times New Roman" w:eastAsia="Times New Roman" w:hAnsi="Times New Roman" w:cs="Times New Roman"/>
        </w:rPr>
      </w:pPr>
      <w:r w:rsidRPr="00CF3D1E">
        <w:rPr>
          <w:rFonts w:ascii="Times New Roman" w:hAnsi="Times New Roman" w:cs="Times New Roman"/>
          <w:noProof/>
        </w:rPr>
        <w:drawing>
          <wp:anchor distT="0" distB="0" distL="114300" distR="114300" simplePos="0" relativeHeight="251658240" behindDoc="0" locked="0" layoutInCell="1" hidden="0" allowOverlap="1" wp14:anchorId="02440722" wp14:editId="06D265E4">
            <wp:simplePos x="0" y="0"/>
            <wp:positionH relativeFrom="column">
              <wp:posOffset>3452813</wp:posOffset>
            </wp:positionH>
            <wp:positionV relativeFrom="paragraph">
              <wp:posOffset>108902</wp:posOffset>
            </wp:positionV>
            <wp:extent cx="2128838" cy="1283671"/>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28838" cy="1283671"/>
                    </a:xfrm>
                    <a:prstGeom prst="rect">
                      <a:avLst/>
                    </a:prstGeom>
                    <a:ln/>
                  </pic:spPr>
                </pic:pic>
              </a:graphicData>
            </a:graphic>
          </wp:anchor>
        </w:drawing>
      </w:r>
    </w:p>
    <w:p w14:paraId="0A040291" w14:textId="77777777" w:rsidR="00231808" w:rsidRPr="00CF3D1E" w:rsidRDefault="00AD3D34">
      <w:pPr>
        <w:spacing w:after="0"/>
        <w:rPr>
          <w:rFonts w:ascii="Times New Roman" w:eastAsia="Times New Roman" w:hAnsi="Times New Roman" w:cs="Times New Roman"/>
        </w:rPr>
      </w:pPr>
      <w:r w:rsidRPr="00CF3D1E">
        <w:rPr>
          <w:rFonts w:ascii="Times New Roman" w:eastAsia="Times New Roman" w:hAnsi="Times New Roman" w:cs="Times New Roman"/>
        </w:rPr>
        <w:t>Robert McDonald</w:t>
      </w:r>
      <w:r w:rsidRPr="00CF3D1E">
        <w:rPr>
          <w:rFonts w:ascii="Times New Roman" w:eastAsia="Times New Roman" w:hAnsi="Times New Roman" w:cs="Times New Roman"/>
        </w:rPr>
        <w:tab/>
      </w:r>
      <w:r w:rsidRPr="00CF3D1E">
        <w:rPr>
          <w:rFonts w:ascii="Times New Roman" w:eastAsia="Times New Roman" w:hAnsi="Times New Roman" w:cs="Times New Roman"/>
        </w:rPr>
        <w:tab/>
      </w:r>
      <w:r w:rsidRPr="00CF3D1E">
        <w:rPr>
          <w:rFonts w:ascii="Times New Roman" w:eastAsia="Times New Roman" w:hAnsi="Times New Roman" w:cs="Times New Roman"/>
        </w:rPr>
        <w:tab/>
      </w:r>
      <w:r w:rsidRPr="00CF3D1E">
        <w:rPr>
          <w:rFonts w:ascii="Times New Roman" w:eastAsia="Times New Roman" w:hAnsi="Times New Roman" w:cs="Times New Roman"/>
        </w:rPr>
        <w:tab/>
      </w:r>
      <w:r w:rsidRPr="00CF3D1E">
        <w:rPr>
          <w:rFonts w:ascii="Times New Roman" w:eastAsia="Times New Roman" w:hAnsi="Times New Roman" w:cs="Times New Roman"/>
        </w:rPr>
        <w:tab/>
      </w:r>
    </w:p>
    <w:p w14:paraId="56E33CD5" w14:textId="77777777" w:rsidR="00231808" w:rsidRPr="00CF3D1E" w:rsidRDefault="00AD3D34">
      <w:pPr>
        <w:spacing w:after="0"/>
        <w:rPr>
          <w:rFonts w:ascii="Times New Roman" w:eastAsia="Times New Roman" w:hAnsi="Times New Roman" w:cs="Times New Roman"/>
        </w:rPr>
      </w:pPr>
      <w:r w:rsidRPr="00CF3D1E">
        <w:rPr>
          <w:rFonts w:ascii="Times New Roman" w:eastAsia="Times New Roman" w:hAnsi="Times New Roman" w:cs="Times New Roman"/>
        </w:rPr>
        <w:t>Communications Director</w:t>
      </w:r>
    </w:p>
    <w:p w14:paraId="66A18E25" w14:textId="77777777" w:rsidR="00231808" w:rsidRPr="00CF3D1E" w:rsidRDefault="00AD3D34">
      <w:pPr>
        <w:spacing w:after="0"/>
        <w:rPr>
          <w:rFonts w:ascii="Times New Roman" w:eastAsia="Times New Roman" w:hAnsi="Times New Roman" w:cs="Times New Roman"/>
        </w:rPr>
      </w:pPr>
      <w:r w:rsidRPr="00CF3D1E">
        <w:rPr>
          <w:rFonts w:ascii="Times New Roman" w:eastAsia="Times New Roman" w:hAnsi="Times New Roman" w:cs="Times New Roman"/>
        </w:rPr>
        <w:t>Energy Keepers, Inc</w:t>
      </w:r>
    </w:p>
    <w:p w14:paraId="5ED70851" w14:textId="77777777" w:rsidR="00231808" w:rsidRPr="00CF3D1E" w:rsidRDefault="00000000">
      <w:pPr>
        <w:spacing w:after="0"/>
        <w:rPr>
          <w:rFonts w:ascii="Times New Roman" w:eastAsia="Times New Roman" w:hAnsi="Times New Roman" w:cs="Times New Roman"/>
        </w:rPr>
      </w:pPr>
      <w:hyperlink r:id="rId6">
        <w:r w:rsidR="00AD3D34" w:rsidRPr="00CF3D1E">
          <w:rPr>
            <w:rFonts w:ascii="Times New Roman" w:eastAsia="Times New Roman" w:hAnsi="Times New Roman" w:cs="Times New Roman"/>
            <w:color w:val="0563C1"/>
            <w:u w:val="single"/>
          </w:rPr>
          <w:t>robert.mcdonald@energykeepersinc.com</w:t>
        </w:r>
      </w:hyperlink>
    </w:p>
    <w:p w14:paraId="7A66F452" w14:textId="77777777" w:rsidR="00231808" w:rsidRPr="00CF3D1E" w:rsidRDefault="00AD3D34">
      <w:pPr>
        <w:spacing w:after="0"/>
        <w:rPr>
          <w:rFonts w:ascii="Times New Roman" w:eastAsia="Times New Roman" w:hAnsi="Times New Roman" w:cs="Times New Roman"/>
        </w:rPr>
      </w:pPr>
      <w:r w:rsidRPr="00CF3D1E">
        <w:rPr>
          <w:rFonts w:ascii="Times New Roman" w:eastAsia="Times New Roman" w:hAnsi="Times New Roman" w:cs="Times New Roman"/>
        </w:rPr>
        <w:t>406-249-1818</w:t>
      </w:r>
    </w:p>
    <w:p w14:paraId="5AB7F961" w14:textId="77777777" w:rsidR="00231808" w:rsidRPr="00CF3D1E" w:rsidRDefault="00231808">
      <w:pPr>
        <w:spacing w:after="0"/>
        <w:rPr>
          <w:rFonts w:ascii="Times New Roman" w:eastAsia="Times New Roman" w:hAnsi="Times New Roman" w:cs="Times New Roman"/>
        </w:rPr>
      </w:pPr>
    </w:p>
    <w:p w14:paraId="5EE6E75C" w14:textId="77777777" w:rsidR="00231808" w:rsidRPr="00CF3D1E" w:rsidRDefault="00AD3D34">
      <w:pPr>
        <w:spacing w:after="0"/>
        <w:rPr>
          <w:rFonts w:ascii="Times New Roman" w:eastAsia="Times New Roman" w:hAnsi="Times New Roman" w:cs="Times New Roman"/>
        </w:rPr>
      </w:pPr>
      <w:r w:rsidRPr="00CF3D1E">
        <w:rPr>
          <w:rFonts w:ascii="Times New Roman" w:eastAsia="Times New Roman" w:hAnsi="Times New Roman" w:cs="Times New Roman"/>
        </w:rPr>
        <w:t>FOR IMMEDIATE RELEASE:</w:t>
      </w:r>
    </w:p>
    <w:p w14:paraId="5B46AE8E" w14:textId="44394526" w:rsidR="00231808" w:rsidRPr="00CF3D1E" w:rsidRDefault="00CF3D1E">
      <w:pPr>
        <w:spacing w:after="0"/>
        <w:rPr>
          <w:rFonts w:ascii="Times New Roman" w:eastAsia="Times New Roman" w:hAnsi="Times New Roman" w:cs="Times New Roman"/>
        </w:rPr>
      </w:pPr>
      <w:r w:rsidRPr="00CF3D1E">
        <w:rPr>
          <w:rFonts w:ascii="Times New Roman" w:eastAsia="Times New Roman" w:hAnsi="Times New Roman" w:cs="Times New Roman"/>
        </w:rPr>
        <w:t xml:space="preserve">April </w:t>
      </w:r>
      <w:r>
        <w:rPr>
          <w:rFonts w:ascii="Times New Roman" w:eastAsia="Times New Roman" w:hAnsi="Times New Roman" w:cs="Times New Roman"/>
        </w:rPr>
        <w:t>3</w:t>
      </w:r>
      <w:r w:rsidRPr="00CF3D1E">
        <w:rPr>
          <w:rFonts w:ascii="Times New Roman" w:eastAsia="Times New Roman" w:hAnsi="Times New Roman" w:cs="Times New Roman"/>
        </w:rPr>
        <w:t>, 2024</w:t>
      </w:r>
    </w:p>
    <w:p w14:paraId="41A35A46" w14:textId="77777777" w:rsidR="00231808" w:rsidRPr="00CF3D1E" w:rsidRDefault="00231808">
      <w:pPr>
        <w:spacing w:after="0"/>
        <w:rPr>
          <w:rFonts w:ascii="Times New Roman" w:eastAsia="Times New Roman" w:hAnsi="Times New Roman" w:cs="Times New Roman"/>
        </w:rPr>
      </w:pPr>
    </w:p>
    <w:p w14:paraId="32CAFD5B" w14:textId="77777777" w:rsidR="00231808" w:rsidRPr="00CF3D1E" w:rsidRDefault="00231808">
      <w:pPr>
        <w:spacing w:after="0"/>
        <w:jc w:val="center"/>
        <w:rPr>
          <w:rFonts w:ascii="Times New Roman" w:eastAsia="Times New Roman" w:hAnsi="Times New Roman" w:cs="Times New Roman"/>
          <w:b/>
        </w:rPr>
      </w:pPr>
    </w:p>
    <w:p w14:paraId="3066624D" w14:textId="1C995F98" w:rsidR="00231808" w:rsidRPr="00CF3D1E" w:rsidRDefault="00CF3D1E">
      <w:pPr>
        <w:spacing w:after="0"/>
        <w:jc w:val="center"/>
        <w:rPr>
          <w:rFonts w:ascii="Times New Roman" w:eastAsia="Times New Roman" w:hAnsi="Times New Roman" w:cs="Times New Roman"/>
          <w:b/>
          <w:sz w:val="36"/>
          <w:szCs w:val="36"/>
        </w:rPr>
      </w:pPr>
      <w:r w:rsidRPr="00CF3D1E">
        <w:rPr>
          <w:rFonts w:ascii="Times New Roman" w:eastAsia="Times New Roman" w:hAnsi="Times New Roman" w:cs="Times New Roman"/>
          <w:b/>
          <w:sz w:val="36"/>
          <w:szCs w:val="36"/>
        </w:rPr>
        <w:t>Corps Approves Lake Level Variation</w:t>
      </w:r>
    </w:p>
    <w:p w14:paraId="62D6006F" w14:textId="77777777" w:rsidR="00231808" w:rsidRPr="00CF3D1E" w:rsidRDefault="00231808">
      <w:pPr>
        <w:spacing w:after="0"/>
        <w:jc w:val="center"/>
        <w:rPr>
          <w:rFonts w:ascii="Times New Roman" w:eastAsia="Times New Roman" w:hAnsi="Times New Roman" w:cs="Times New Roman"/>
          <w:b/>
        </w:rPr>
      </w:pPr>
    </w:p>
    <w:p w14:paraId="46DB81B5" w14:textId="77777777" w:rsidR="00231808" w:rsidRPr="00CF3D1E" w:rsidRDefault="00231808">
      <w:pPr>
        <w:spacing w:after="0"/>
        <w:rPr>
          <w:rFonts w:ascii="Times New Roman" w:eastAsia="Times New Roman" w:hAnsi="Times New Roman" w:cs="Times New Roman"/>
        </w:rPr>
      </w:pPr>
    </w:p>
    <w:p w14:paraId="74F7BF35" w14:textId="40280CCF" w:rsidR="00CF3D1E" w:rsidRPr="00CF3D1E" w:rsidRDefault="00AD3D34" w:rsidP="00CF3D1E">
      <w:pPr>
        <w:rPr>
          <w:rFonts w:ascii="Times New Roman" w:hAnsi="Times New Roman" w:cs="Times New Roman"/>
        </w:rPr>
      </w:pPr>
      <w:r w:rsidRPr="00CF3D1E">
        <w:rPr>
          <w:rFonts w:ascii="Times New Roman" w:eastAsia="Times New Roman" w:hAnsi="Times New Roman" w:cs="Times New Roman"/>
          <w:b/>
        </w:rPr>
        <w:t>Polson, Montana</w:t>
      </w:r>
      <w:r w:rsidRPr="00CF3D1E">
        <w:rPr>
          <w:rFonts w:ascii="Times New Roman" w:eastAsia="Times New Roman" w:hAnsi="Times New Roman" w:cs="Times New Roman"/>
        </w:rPr>
        <w:t xml:space="preserve"> -- </w:t>
      </w:r>
      <w:r w:rsidR="00CF3D1E" w:rsidRPr="00CF3D1E">
        <w:rPr>
          <w:rFonts w:ascii="Times New Roman" w:hAnsi="Times New Roman" w:cs="Times New Roman"/>
        </w:rPr>
        <w:t xml:space="preserve">The </w:t>
      </w:r>
      <w:r w:rsidR="00042F4F">
        <w:rPr>
          <w:rFonts w:ascii="Times New Roman" w:hAnsi="Times New Roman" w:cs="Times New Roman"/>
        </w:rPr>
        <w:t xml:space="preserve">U.S. </w:t>
      </w:r>
      <w:r w:rsidR="00CF3D1E" w:rsidRPr="00CF3D1E">
        <w:rPr>
          <w:rFonts w:ascii="Times New Roman" w:hAnsi="Times New Roman" w:cs="Times New Roman"/>
        </w:rPr>
        <w:t>Army Corps of Engineers</w:t>
      </w:r>
      <w:r w:rsidR="00042F4F">
        <w:rPr>
          <w:rFonts w:ascii="Times New Roman" w:hAnsi="Times New Roman" w:cs="Times New Roman"/>
        </w:rPr>
        <w:t xml:space="preserve"> (USACE)</w:t>
      </w:r>
      <w:r w:rsidR="00CF3D1E" w:rsidRPr="00CF3D1E">
        <w:rPr>
          <w:rFonts w:ascii="Times New Roman" w:hAnsi="Times New Roman" w:cs="Times New Roman"/>
        </w:rPr>
        <w:t xml:space="preserve"> approved a request from Energy Keepers</w:t>
      </w:r>
      <w:r>
        <w:rPr>
          <w:rFonts w:ascii="Times New Roman" w:hAnsi="Times New Roman" w:cs="Times New Roman"/>
        </w:rPr>
        <w:t>,</w:t>
      </w:r>
      <w:r w:rsidR="00CF3D1E" w:rsidRPr="00CF3D1E">
        <w:rPr>
          <w:rFonts w:ascii="Times New Roman" w:hAnsi="Times New Roman" w:cs="Times New Roman"/>
        </w:rPr>
        <w:t xml:space="preserve"> Inc</w:t>
      </w:r>
      <w:r w:rsidR="00042F4F">
        <w:rPr>
          <w:rFonts w:ascii="Times New Roman" w:hAnsi="Times New Roman" w:cs="Times New Roman"/>
        </w:rPr>
        <w:t xml:space="preserve"> (EKI)</w:t>
      </w:r>
      <w:r w:rsidR="00CF3D1E" w:rsidRPr="00CF3D1E">
        <w:rPr>
          <w:rFonts w:ascii="Times New Roman" w:hAnsi="Times New Roman" w:cs="Times New Roman"/>
        </w:rPr>
        <w:t xml:space="preserve"> to deviate from the Flood Risk Management plan by allowing for a higher spring lake level than usual.</w:t>
      </w:r>
      <w:r w:rsidR="009A02FB">
        <w:rPr>
          <w:rFonts w:ascii="Times New Roman" w:hAnsi="Times New Roman" w:cs="Times New Roman"/>
        </w:rPr>
        <w:t xml:space="preserve"> Typically</w:t>
      </w:r>
      <w:r w:rsidR="0051241D">
        <w:rPr>
          <w:rFonts w:ascii="Times New Roman" w:hAnsi="Times New Roman" w:cs="Times New Roman"/>
        </w:rPr>
        <w:t>,</w:t>
      </w:r>
      <w:r w:rsidR="009A02FB">
        <w:rPr>
          <w:rFonts w:ascii="Times New Roman" w:hAnsi="Times New Roman" w:cs="Times New Roman"/>
        </w:rPr>
        <w:t xml:space="preserve"> each spring, the water level is taken down to 2883’ levels.</w:t>
      </w:r>
    </w:p>
    <w:p w14:paraId="5F6F4997" w14:textId="60FF5439" w:rsidR="00CF3D1E" w:rsidRPr="00CF3D1E" w:rsidRDefault="00CF3D1E" w:rsidP="00CF3D1E">
      <w:pPr>
        <w:rPr>
          <w:rFonts w:ascii="Times New Roman" w:hAnsi="Times New Roman" w:cs="Times New Roman"/>
        </w:rPr>
      </w:pPr>
      <w:r w:rsidRPr="00CF3D1E">
        <w:rPr>
          <w:rFonts w:ascii="Times New Roman" w:hAnsi="Times New Roman" w:cs="Times New Roman"/>
        </w:rPr>
        <w:t xml:space="preserve">The requested change, approved March 25, would raise the flood risk management elevation on April 15 from 2883’ to 2885’ range. The established Flood Risk Management is dictated by a 1965 Memorandum of Understanding with the </w:t>
      </w:r>
      <w:r w:rsidR="00042F4F">
        <w:rPr>
          <w:rFonts w:ascii="Times New Roman" w:hAnsi="Times New Roman" w:cs="Times New Roman"/>
        </w:rPr>
        <w:t>USACE</w:t>
      </w:r>
      <w:r w:rsidRPr="00CF3D1E">
        <w:rPr>
          <w:rFonts w:ascii="Times New Roman" w:hAnsi="Times New Roman" w:cs="Times New Roman"/>
        </w:rPr>
        <w:t xml:space="preserve">. The deviation increases the </w:t>
      </w:r>
      <w:r w:rsidR="007A63C9">
        <w:rPr>
          <w:rFonts w:ascii="Times New Roman" w:hAnsi="Times New Roman" w:cs="Times New Roman"/>
        </w:rPr>
        <w:t>probability of lake refill</w:t>
      </w:r>
      <w:r w:rsidRPr="00CF3D1E">
        <w:rPr>
          <w:rFonts w:ascii="Times New Roman" w:hAnsi="Times New Roman" w:cs="Times New Roman"/>
        </w:rPr>
        <w:t xml:space="preserve"> in </w:t>
      </w:r>
      <w:proofErr w:type="gramStart"/>
      <w:r w:rsidRPr="00CF3D1E">
        <w:rPr>
          <w:rFonts w:ascii="Times New Roman" w:hAnsi="Times New Roman" w:cs="Times New Roman"/>
        </w:rPr>
        <w:t>June,</w:t>
      </w:r>
      <w:proofErr w:type="gramEnd"/>
      <w:r w:rsidRPr="00CF3D1E">
        <w:rPr>
          <w:rFonts w:ascii="Times New Roman" w:hAnsi="Times New Roman" w:cs="Times New Roman"/>
        </w:rPr>
        <w:t xml:space="preserve"> however, the flood risk is minimal.</w:t>
      </w:r>
    </w:p>
    <w:p w14:paraId="4B671114" w14:textId="14810654" w:rsidR="00CF3D1E" w:rsidRPr="00CF3D1E" w:rsidRDefault="00CF3D1E" w:rsidP="00CF3D1E">
      <w:pPr>
        <w:rPr>
          <w:rFonts w:ascii="Times New Roman" w:hAnsi="Times New Roman" w:cs="Times New Roman"/>
        </w:rPr>
      </w:pPr>
      <w:r w:rsidRPr="00CF3D1E">
        <w:rPr>
          <w:rFonts w:ascii="Times New Roman" w:hAnsi="Times New Roman" w:cs="Times New Roman"/>
        </w:rPr>
        <w:t xml:space="preserve">“It is expected that this relaxation would have minimal risk based on modeling an analysis of current conditions,” states the letter from the </w:t>
      </w:r>
      <w:r w:rsidR="00042F4F">
        <w:rPr>
          <w:rFonts w:ascii="Times New Roman" w:hAnsi="Times New Roman" w:cs="Times New Roman"/>
        </w:rPr>
        <w:t>USACE</w:t>
      </w:r>
      <w:r w:rsidRPr="00CF3D1E">
        <w:rPr>
          <w:rFonts w:ascii="Times New Roman" w:hAnsi="Times New Roman" w:cs="Times New Roman"/>
        </w:rPr>
        <w:t>.</w:t>
      </w:r>
    </w:p>
    <w:p w14:paraId="4C070355" w14:textId="4C8B54EE" w:rsidR="00CF3D1E" w:rsidRPr="00CF3D1E" w:rsidRDefault="00CF3D1E" w:rsidP="00CF3D1E">
      <w:pPr>
        <w:rPr>
          <w:rFonts w:ascii="Times New Roman" w:hAnsi="Times New Roman" w:cs="Times New Roman"/>
        </w:rPr>
      </w:pPr>
      <w:r w:rsidRPr="00CF3D1E">
        <w:rPr>
          <w:rFonts w:ascii="Times New Roman" w:hAnsi="Times New Roman" w:cs="Times New Roman"/>
        </w:rPr>
        <w:t xml:space="preserve">The </w:t>
      </w:r>
      <w:r w:rsidR="007A63C9">
        <w:rPr>
          <w:rFonts w:ascii="Times New Roman" w:hAnsi="Times New Roman" w:cs="Times New Roman"/>
        </w:rPr>
        <w:t>summer flows</w:t>
      </w:r>
      <w:r w:rsidRPr="00CF3D1E">
        <w:rPr>
          <w:rFonts w:ascii="Times New Roman" w:hAnsi="Times New Roman" w:cs="Times New Roman"/>
        </w:rPr>
        <w:t xml:space="preserve"> in 2023 remain among the </w:t>
      </w:r>
      <w:r w:rsidR="007A63C9">
        <w:rPr>
          <w:rFonts w:ascii="Times New Roman" w:hAnsi="Times New Roman" w:cs="Times New Roman"/>
        </w:rPr>
        <w:t xml:space="preserve">driest </w:t>
      </w:r>
      <w:r w:rsidRPr="00CF3D1E">
        <w:rPr>
          <w:rFonts w:ascii="Times New Roman" w:hAnsi="Times New Roman" w:cs="Times New Roman"/>
        </w:rPr>
        <w:t>seen in the history of the lake, a pattern that forecasters are seeing continuing into 2024. Flathead lake began refilling operations earlier this year to respond to precipitation and hydrological trends.</w:t>
      </w:r>
    </w:p>
    <w:p w14:paraId="4417B044" w14:textId="1AC56922" w:rsidR="00CF3D1E" w:rsidRPr="00CF3D1E" w:rsidRDefault="00CF3D1E" w:rsidP="00CF3D1E">
      <w:pPr>
        <w:rPr>
          <w:rFonts w:ascii="Times New Roman" w:hAnsi="Times New Roman" w:cs="Times New Roman"/>
        </w:rPr>
      </w:pPr>
      <w:r w:rsidRPr="00CF3D1E">
        <w:rPr>
          <w:rFonts w:ascii="Times New Roman" w:hAnsi="Times New Roman" w:cs="Times New Roman"/>
        </w:rPr>
        <w:t>“By taking these actions early in the season we</w:t>
      </w:r>
      <w:r w:rsidR="001A4647">
        <w:rPr>
          <w:rFonts w:ascii="Times New Roman" w:hAnsi="Times New Roman" w:cs="Times New Roman"/>
        </w:rPr>
        <w:t xml:space="preserve"> increase the likelihood </w:t>
      </w:r>
      <w:r w:rsidRPr="00CF3D1E">
        <w:rPr>
          <w:rFonts w:ascii="Times New Roman" w:hAnsi="Times New Roman" w:cs="Times New Roman"/>
        </w:rPr>
        <w:t>Flathead Lake will reach its maximum elevation in what forecasters are predicting</w:t>
      </w:r>
      <w:r w:rsidR="007A63C9">
        <w:rPr>
          <w:rFonts w:ascii="Times New Roman" w:hAnsi="Times New Roman" w:cs="Times New Roman"/>
        </w:rPr>
        <w:t xml:space="preserve"> as</w:t>
      </w:r>
      <w:r w:rsidRPr="00CF3D1E">
        <w:rPr>
          <w:rFonts w:ascii="Times New Roman" w:hAnsi="Times New Roman" w:cs="Times New Roman"/>
        </w:rPr>
        <w:t xml:space="preserve"> another dry year,” said Brian Lipscomb, EKI CEO. “Should we experience unforeseen precipitation then we can make further adjustments. By May, we are prepared to make further changes to standard operations depending on weather conditions.”</w:t>
      </w:r>
    </w:p>
    <w:p w14:paraId="5BD1F91E" w14:textId="1855548D" w:rsidR="00CF3D1E" w:rsidRPr="00CF3D1E" w:rsidRDefault="00CF3D1E" w:rsidP="00CF3D1E">
      <w:pPr>
        <w:rPr>
          <w:rFonts w:ascii="Times New Roman" w:hAnsi="Times New Roman" w:cs="Times New Roman"/>
        </w:rPr>
      </w:pPr>
      <w:r w:rsidRPr="00CF3D1E">
        <w:rPr>
          <w:rFonts w:ascii="Times New Roman" w:hAnsi="Times New Roman" w:cs="Times New Roman"/>
        </w:rPr>
        <w:t xml:space="preserve">EKI staff conduct </w:t>
      </w:r>
      <w:r w:rsidR="00F336ED">
        <w:rPr>
          <w:rFonts w:ascii="Times New Roman" w:hAnsi="Times New Roman" w:cs="Times New Roman"/>
        </w:rPr>
        <w:t>frequent</w:t>
      </w:r>
      <w:r w:rsidR="00F336ED" w:rsidRPr="00CF3D1E">
        <w:rPr>
          <w:rFonts w:ascii="Times New Roman" w:hAnsi="Times New Roman" w:cs="Times New Roman"/>
        </w:rPr>
        <w:t xml:space="preserve"> </w:t>
      </w:r>
      <w:r w:rsidRPr="00CF3D1E">
        <w:rPr>
          <w:rFonts w:ascii="Times New Roman" w:hAnsi="Times New Roman" w:cs="Times New Roman"/>
        </w:rPr>
        <w:t>analysis and projections of hydrological conditions to ensure top management practices</w:t>
      </w:r>
      <w:r w:rsidR="009A02FB">
        <w:rPr>
          <w:rFonts w:ascii="Times New Roman" w:hAnsi="Times New Roman" w:cs="Times New Roman"/>
        </w:rPr>
        <w:t xml:space="preserve"> and actions</w:t>
      </w:r>
      <w:r w:rsidRPr="00CF3D1E">
        <w:rPr>
          <w:rFonts w:ascii="Times New Roman" w:hAnsi="Times New Roman" w:cs="Times New Roman"/>
        </w:rPr>
        <w:t xml:space="preserve">. Flathead Lake </w:t>
      </w:r>
      <w:r w:rsidR="001A4647">
        <w:rPr>
          <w:rFonts w:ascii="Times New Roman" w:hAnsi="Times New Roman" w:cs="Times New Roman"/>
        </w:rPr>
        <w:t>will likely be</w:t>
      </w:r>
      <w:r w:rsidRPr="00CF3D1E">
        <w:rPr>
          <w:rFonts w:ascii="Times New Roman" w:hAnsi="Times New Roman" w:cs="Times New Roman"/>
        </w:rPr>
        <w:t xml:space="preserve"> in the 2888’-2891’ range at the end of May.</w:t>
      </w:r>
    </w:p>
    <w:p w14:paraId="494A9B44" w14:textId="77777777" w:rsidR="00231808" w:rsidRPr="00CF3D1E" w:rsidRDefault="00AD3D34">
      <w:pPr>
        <w:spacing w:after="0"/>
        <w:rPr>
          <w:rFonts w:ascii="Times New Roman" w:eastAsia="Times New Roman" w:hAnsi="Times New Roman" w:cs="Times New Roman"/>
          <w:b/>
        </w:rPr>
      </w:pPr>
      <w:r w:rsidRPr="00CF3D1E">
        <w:rPr>
          <w:rFonts w:ascii="Times New Roman" w:eastAsia="Times New Roman" w:hAnsi="Times New Roman" w:cs="Times New Roman"/>
          <w:b/>
        </w:rPr>
        <w:t>About Energy Keepers, Inc</w:t>
      </w:r>
    </w:p>
    <w:p w14:paraId="4E334F20" w14:textId="77777777" w:rsidR="00231808" w:rsidRPr="00CF3D1E" w:rsidRDefault="00231808">
      <w:pPr>
        <w:spacing w:after="0"/>
        <w:rPr>
          <w:rFonts w:ascii="Times New Roman" w:eastAsia="Times New Roman" w:hAnsi="Times New Roman" w:cs="Times New Roman"/>
        </w:rPr>
      </w:pPr>
    </w:p>
    <w:p w14:paraId="4ABAFB35" w14:textId="4697BEB9" w:rsidR="00231808" w:rsidRDefault="00AD3D34">
      <w:pPr>
        <w:spacing w:after="0"/>
        <w:rPr>
          <w:rFonts w:ascii="Times New Roman" w:eastAsia="Times New Roman" w:hAnsi="Times New Roman" w:cs="Times New Roman"/>
        </w:rPr>
      </w:pPr>
      <w:r w:rsidRPr="00CF3D1E">
        <w:rPr>
          <w:rFonts w:ascii="Times New Roman" w:eastAsia="Times New Roman" w:hAnsi="Times New Roman" w:cs="Times New Roman"/>
        </w:rPr>
        <w:t xml:space="preserve">Energy Keepers, Inc (EKI) is a federally chartered corporation created and wholly owned by the Confederated Salish </w:t>
      </w:r>
      <w:r w:rsidR="00CF3D1E">
        <w:rPr>
          <w:rFonts w:ascii="Times New Roman" w:eastAsia="Times New Roman" w:hAnsi="Times New Roman" w:cs="Times New Roman"/>
        </w:rPr>
        <w:t>and</w:t>
      </w:r>
      <w:r w:rsidRPr="00CF3D1E">
        <w:rPr>
          <w:rFonts w:ascii="Times New Roman" w:eastAsia="Times New Roman" w:hAnsi="Times New Roman" w:cs="Times New Roman"/>
        </w:rPr>
        <w:t xml:space="preserve"> Kootenai Tribes (CSKT) of the Flathead Reservation, pursuant to Section 17 of the Indian Reorganization Act of 1934. As well as developing economically, CSKT </w:t>
      </w:r>
      <w:r w:rsidR="00CF3D1E">
        <w:rPr>
          <w:rFonts w:ascii="Times New Roman" w:eastAsia="Times New Roman" w:hAnsi="Times New Roman" w:cs="Times New Roman"/>
        </w:rPr>
        <w:t xml:space="preserve">is </w:t>
      </w:r>
      <w:r w:rsidRPr="00CF3D1E">
        <w:rPr>
          <w:rFonts w:ascii="Times New Roman" w:eastAsia="Times New Roman" w:hAnsi="Times New Roman" w:cs="Times New Roman"/>
        </w:rPr>
        <w:t>nationally recognized as leader</w:t>
      </w:r>
      <w:r w:rsidR="00CF3D1E">
        <w:rPr>
          <w:rFonts w:ascii="Times New Roman" w:eastAsia="Times New Roman" w:hAnsi="Times New Roman" w:cs="Times New Roman"/>
        </w:rPr>
        <w:t>s</w:t>
      </w:r>
      <w:r w:rsidRPr="00CF3D1E">
        <w:rPr>
          <w:rFonts w:ascii="Times New Roman" w:eastAsia="Times New Roman" w:hAnsi="Times New Roman" w:cs="Times New Roman"/>
        </w:rPr>
        <w:t xml:space="preserve"> amongst Tribal nations for exercising their sovereign powers to preserve and protect cultural, wildlife</w:t>
      </w:r>
      <w:r w:rsidR="00CF3D1E">
        <w:rPr>
          <w:rFonts w:ascii="Times New Roman" w:eastAsia="Times New Roman" w:hAnsi="Times New Roman" w:cs="Times New Roman"/>
        </w:rPr>
        <w:t>,</w:t>
      </w:r>
      <w:r w:rsidRPr="00CF3D1E">
        <w:rPr>
          <w:rFonts w:ascii="Times New Roman" w:eastAsia="Times New Roman" w:hAnsi="Times New Roman" w:cs="Times New Roman"/>
        </w:rPr>
        <w:t xml:space="preserve"> and natural resources of their traditional homeland now and for future generations. CSKT and EKI are the co-licensees of FERC Project No. 5, the </w:t>
      </w:r>
      <w:proofErr w:type="spellStart"/>
      <w:r w:rsidRPr="00CF3D1E">
        <w:rPr>
          <w:rFonts w:ascii="Times New Roman" w:eastAsia="Times New Roman" w:hAnsi="Times New Roman" w:cs="Times New Roman"/>
        </w:rPr>
        <w:t>Seli’š</w:t>
      </w:r>
      <w:proofErr w:type="spellEnd"/>
      <w:r w:rsidRPr="00CF3D1E">
        <w:rPr>
          <w:rFonts w:ascii="Times New Roman" w:eastAsia="Times New Roman" w:hAnsi="Times New Roman" w:cs="Times New Roman"/>
        </w:rPr>
        <w:t xml:space="preserve"> </w:t>
      </w:r>
      <w:proofErr w:type="spellStart"/>
      <w:r w:rsidRPr="00CF3D1E">
        <w:rPr>
          <w:rFonts w:ascii="Times New Roman" w:eastAsia="Times New Roman" w:hAnsi="Times New Roman" w:cs="Times New Roman"/>
        </w:rPr>
        <w:t>Ksanka</w:t>
      </w:r>
      <w:proofErr w:type="spellEnd"/>
      <w:r w:rsidRPr="00CF3D1E">
        <w:rPr>
          <w:rFonts w:ascii="Times New Roman" w:eastAsia="Times New Roman" w:hAnsi="Times New Roman" w:cs="Times New Roman"/>
        </w:rPr>
        <w:t xml:space="preserve"> </w:t>
      </w:r>
      <w:proofErr w:type="spellStart"/>
      <w:r w:rsidRPr="00CF3D1E">
        <w:rPr>
          <w:rFonts w:ascii="Times New Roman" w:eastAsia="Times New Roman" w:hAnsi="Times New Roman" w:cs="Times New Roman"/>
        </w:rPr>
        <w:t>Qlispe</w:t>
      </w:r>
      <w:proofErr w:type="spellEnd"/>
      <w:r w:rsidRPr="00CF3D1E">
        <w:rPr>
          <w:rFonts w:ascii="Times New Roman" w:eastAsia="Times New Roman" w:hAnsi="Times New Roman" w:cs="Times New Roman"/>
        </w:rPr>
        <w:t xml:space="preserve">’ Project located on Tribal Land </w:t>
      </w:r>
      <w:r w:rsidR="00CF3D1E">
        <w:rPr>
          <w:rFonts w:ascii="Times New Roman" w:eastAsia="Times New Roman" w:hAnsi="Times New Roman" w:cs="Times New Roman"/>
        </w:rPr>
        <w:t>six</w:t>
      </w:r>
      <w:r w:rsidRPr="00CF3D1E">
        <w:rPr>
          <w:rFonts w:ascii="Times New Roman" w:eastAsia="Times New Roman" w:hAnsi="Times New Roman" w:cs="Times New Roman"/>
        </w:rPr>
        <w:t xml:space="preserve"> miles below the natural outlet of Flathead Lake on the Lower Flathead River.</w:t>
      </w:r>
    </w:p>
    <w:p w14:paraId="33DA609D" w14:textId="77777777" w:rsidR="00CF3D1E" w:rsidRDefault="00CF3D1E" w:rsidP="00CF3D1E">
      <w:pPr>
        <w:spacing w:after="0"/>
        <w:jc w:val="center"/>
        <w:rPr>
          <w:rFonts w:ascii="Times New Roman" w:eastAsia="Times New Roman" w:hAnsi="Times New Roman" w:cs="Times New Roman"/>
        </w:rPr>
      </w:pPr>
    </w:p>
    <w:p w14:paraId="3EF95193" w14:textId="467C912E" w:rsidR="00CF3D1E" w:rsidRPr="00CF3D1E" w:rsidRDefault="00CF3D1E" w:rsidP="002C7BBE">
      <w:pPr>
        <w:spacing w:after="0"/>
        <w:jc w:val="center"/>
        <w:rPr>
          <w:rFonts w:ascii="Times New Roman" w:eastAsia="Times New Roman" w:hAnsi="Times New Roman" w:cs="Times New Roman"/>
        </w:rPr>
      </w:pPr>
      <w:r>
        <w:rPr>
          <w:rFonts w:ascii="Times New Roman" w:eastAsia="Times New Roman" w:hAnsi="Times New Roman" w:cs="Times New Roman"/>
        </w:rPr>
        <w:t>-30-</w:t>
      </w:r>
    </w:p>
    <w:sectPr w:rsidR="00CF3D1E" w:rsidRPr="00CF3D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08"/>
    <w:rsid w:val="00042F4F"/>
    <w:rsid w:val="001A4647"/>
    <w:rsid w:val="00231808"/>
    <w:rsid w:val="00262DDB"/>
    <w:rsid w:val="002C7BBE"/>
    <w:rsid w:val="003F1876"/>
    <w:rsid w:val="00506210"/>
    <w:rsid w:val="0051241D"/>
    <w:rsid w:val="005A0E5D"/>
    <w:rsid w:val="007A63C9"/>
    <w:rsid w:val="009A02FB"/>
    <w:rsid w:val="00AD3D34"/>
    <w:rsid w:val="00CF3D1E"/>
    <w:rsid w:val="00ED5A65"/>
    <w:rsid w:val="00F336ED"/>
    <w:rsid w:val="00F4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A2C8"/>
  <w15:docId w15:val="{C31EABEC-21CF-4929-9A85-54B73710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845C3"/>
    <w:rPr>
      <w:color w:val="0563C1" w:themeColor="hyperlink"/>
      <w:u w:val="single"/>
    </w:rPr>
  </w:style>
  <w:style w:type="character" w:styleId="UnresolvedMention">
    <w:name w:val="Unresolved Mention"/>
    <w:basedOn w:val="DefaultParagraphFont"/>
    <w:uiPriority w:val="99"/>
    <w:semiHidden/>
    <w:unhideWhenUsed/>
    <w:rsid w:val="00D845C3"/>
    <w:rPr>
      <w:color w:val="605E5C"/>
      <w:shd w:val="clear" w:color="auto" w:fill="E1DFDD"/>
    </w:rPr>
  </w:style>
  <w:style w:type="character" w:styleId="CommentReference">
    <w:name w:val="annotation reference"/>
    <w:basedOn w:val="DefaultParagraphFont"/>
    <w:uiPriority w:val="99"/>
    <w:semiHidden/>
    <w:unhideWhenUsed/>
    <w:rsid w:val="006A29CC"/>
    <w:rPr>
      <w:sz w:val="16"/>
      <w:szCs w:val="16"/>
    </w:rPr>
  </w:style>
  <w:style w:type="paragraph" w:styleId="CommentText">
    <w:name w:val="annotation text"/>
    <w:basedOn w:val="Normal"/>
    <w:link w:val="CommentTextChar"/>
    <w:uiPriority w:val="99"/>
    <w:semiHidden/>
    <w:unhideWhenUsed/>
    <w:rsid w:val="006A29CC"/>
    <w:pPr>
      <w:spacing w:line="240" w:lineRule="auto"/>
    </w:pPr>
    <w:rPr>
      <w:sz w:val="20"/>
      <w:szCs w:val="20"/>
    </w:rPr>
  </w:style>
  <w:style w:type="character" w:customStyle="1" w:styleId="CommentTextChar">
    <w:name w:val="Comment Text Char"/>
    <w:basedOn w:val="DefaultParagraphFont"/>
    <w:link w:val="CommentText"/>
    <w:uiPriority w:val="99"/>
    <w:semiHidden/>
    <w:rsid w:val="006A29CC"/>
    <w:rPr>
      <w:sz w:val="20"/>
      <w:szCs w:val="20"/>
    </w:rPr>
  </w:style>
  <w:style w:type="paragraph" w:styleId="CommentSubject">
    <w:name w:val="annotation subject"/>
    <w:basedOn w:val="CommentText"/>
    <w:next w:val="CommentText"/>
    <w:link w:val="CommentSubjectChar"/>
    <w:uiPriority w:val="99"/>
    <w:semiHidden/>
    <w:unhideWhenUsed/>
    <w:rsid w:val="006A29CC"/>
    <w:rPr>
      <w:b/>
      <w:bCs/>
    </w:rPr>
  </w:style>
  <w:style w:type="character" w:customStyle="1" w:styleId="CommentSubjectChar">
    <w:name w:val="Comment Subject Char"/>
    <w:basedOn w:val="CommentTextChar"/>
    <w:link w:val="CommentSubject"/>
    <w:uiPriority w:val="99"/>
    <w:semiHidden/>
    <w:rsid w:val="006A29CC"/>
    <w:rPr>
      <w:b/>
      <w:bCs/>
      <w:sz w:val="20"/>
      <w:szCs w:val="20"/>
    </w:rPr>
  </w:style>
  <w:style w:type="paragraph" w:styleId="BalloonText">
    <w:name w:val="Balloon Text"/>
    <w:basedOn w:val="Normal"/>
    <w:link w:val="BalloonTextChar"/>
    <w:uiPriority w:val="99"/>
    <w:semiHidden/>
    <w:unhideWhenUsed/>
    <w:rsid w:val="006A2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9CC"/>
    <w:rPr>
      <w:rFonts w:ascii="Segoe UI" w:hAnsi="Segoe UI" w:cs="Segoe UI"/>
      <w:sz w:val="18"/>
      <w:szCs w:val="18"/>
    </w:rPr>
  </w:style>
  <w:style w:type="paragraph" w:styleId="Revision">
    <w:name w:val="Revision"/>
    <w:hidden/>
    <w:uiPriority w:val="99"/>
    <w:semiHidden/>
    <w:rsid w:val="00E47CCB"/>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rian.lipscomb@energykeepersin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H8DxYibkEdE1dMSBM7YIHqO8A==">CgMxLjA4AHIhMTI0N043OFl3aXVWazFEUzBoWjZUYzhFaXlKWDZjMlVn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Eve.James</dc:creator>
  <cp:lastModifiedBy>Robert McDonald</cp:lastModifiedBy>
  <cp:revision>3</cp:revision>
  <dcterms:created xsi:type="dcterms:W3CDTF">2024-04-03T15:08:00Z</dcterms:created>
  <dcterms:modified xsi:type="dcterms:W3CDTF">2024-04-03T15:14:00Z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0x010100FBA060CA35047C4AB4F69FC4812ECD8F</vt:lpwstr>
  </property>
</Properties>
</file>